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260E2B" w14:textId="77777777" w:rsidR="00D00074" w:rsidRDefault="00D00074" w:rsidP="00D00074">
      <w:pPr>
        <w:spacing w:line="259" w:lineRule="auto"/>
        <w:jc w:val="center"/>
        <w:rPr>
          <w:rFonts w:ascii="Times New Roman" w:hAnsi="Times New Roman" w:cs="Times New Roman"/>
          <w:b/>
          <w:sz w:val="22"/>
          <w:u w:val="single"/>
          <w:lang w:val="tr-TR"/>
        </w:rPr>
      </w:pPr>
      <w:r w:rsidRPr="00D00074">
        <w:rPr>
          <w:rFonts w:ascii="Times New Roman" w:hAnsi="Times New Roman" w:cs="Times New Roman"/>
          <w:b/>
          <w:sz w:val="22"/>
          <w:u w:val="single"/>
          <w:lang w:val="tr-TR"/>
        </w:rPr>
        <w:t>BASIN BÜLTENİ</w:t>
      </w:r>
    </w:p>
    <w:p w14:paraId="11415034" w14:textId="77777777" w:rsidR="00D00074" w:rsidRPr="00D00074" w:rsidRDefault="00D00074" w:rsidP="00D00074">
      <w:pPr>
        <w:spacing w:line="259" w:lineRule="auto"/>
        <w:jc w:val="center"/>
        <w:rPr>
          <w:rFonts w:ascii="Times New Roman" w:hAnsi="Times New Roman" w:cs="Times New Roman"/>
          <w:b/>
          <w:sz w:val="22"/>
          <w:u w:val="single"/>
          <w:lang w:val="tr-TR"/>
        </w:rPr>
      </w:pPr>
    </w:p>
    <w:p w14:paraId="2BFA2D76" w14:textId="77777777" w:rsidR="00D00074" w:rsidRDefault="00D00074" w:rsidP="00D00074">
      <w:pPr>
        <w:spacing w:line="259" w:lineRule="auto"/>
        <w:jc w:val="center"/>
        <w:rPr>
          <w:rFonts w:ascii="Times New Roman" w:hAnsi="Times New Roman" w:cs="Times New Roman"/>
          <w:b/>
          <w:sz w:val="30"/>
          <w:szCs w:val="30"/>
          <w:lang w:val="tr-TR"/>
        </w:rPr>
      </w:pPr>
      <w:r w:rsidRPr="008E2EAF">
        <w:rPr>
          <w:rFonts w:ascii="Times New Roman" w:hAnsi="Times New Roman" w:cs="Times New Roman"/>
          <w:b/>
          <w:sz w:val="30"/>
          <w:szCs w:val="30"/>
          <w:lang w:val="tr-TR"/>
        </w:rPr>
        <w:t>Yeditepe Üniversitesi’nden Cumhuriyet’in Yüzüncü Yılına Özel Kitap</w:t>
      </w:r>
    </w:p>
    <w:p w14:paraId="179DDFB8" w14:textId="77777777" w:rsidR="00D522EA" w:rsidRDefault="00D522EA" w:rsidP="00D00074">
      <w:pPr>
        <w:spacing w:line="259" w:lineRule="auto"/>
        <w:jc w:val="center"/>
        <w:rPr>
          <w:rFonts w:ascii="Times New Roman" w:hAnsi="Times New Roman" w:cs="Times New Roman"/>
          <w:b/>
          <w:sz w:val="26"/>
          <w:szCs w:val="26"/>
          <w:lang w:val="tr-TR"/>
        </w:rPr>
      </w:pPr>
    </w:p>
    <w:p w14:paraId="74B2D859" w14:textId="6C97D10D" w:rsidR="00077D99" w:rsidRPr="008E2EAF" w:rsidRDefault="00D00074" w:rsidP="00077D99">
      <w:pPr>
        <w:spacing w:line="259" w:lineRule="auto"/>
        <w:jc w:val="center"/>
        <w:rPr>
          <w:rFonts w:ascii="Times New Roman" w:hAnsi="Times New Roman" w:cs="Times New Roman"/>
          <w:b/>
          <w:sz w:val="26"/>
          <w:szCs w:val="26"/>
          <w:lang w:val="tr-TR"/>
        </w:rPr>
      </w:pPr>
      <w:bookmarkStart w:id="0" w:name="_GoBack"/>
      <w:bookmarkEnd w:id="0"/>
      <w:r w:rsidRPr="008E2EAF">
        <w:rPr>
          <w:rFonts w:ascii="Times New Roman" w:hAnsi="Times New Roman" w:cs="Times New Roman"/>
          <w:b/>
          <w:sz w:val="26"/>
          <w:szCs w:val="26"/>
          <w:lang w:val="tr-TR"/>
        </w:rPr>
        <w:t>Cumhuriyetimizin 100. Yılına özel</w:t>
      </w:r>
      <w:r w:rsidR="002030C0" w:rsidRPr="008E2EAF">
        <w:rPr>
          <w:rFonts w:ascii="Times New Roman" w:hAnsi="Times New Roman" w:cs="Times New Roman"/>
          <w:b/>
          <w:sz w:val="26"/>
          <w:szCs w:val="26"/>
          <w:lang w:val="tr-TR"/>
        </w:rPr>
        <w:t xml:space="preserve"> olarak hazırla</w:t>
      </w:r>
      <w:r w:rsidR="007766EB">
        <w:rPr>
          <w:rFonts w:ascii="Times New Roman" w:hAnsi="Times New Roman" w:cs="Times New Roman"/>
          <w:b/>
          <w:sz w:val="26"/>
          <w:szCs w:val="26"/>
          <w:lang w:val="tr-TR"/>
        </w:rPr>
        <w:t>nan</w:t>
      </w:r>
      <w:r w:rsidR="008E2EAF">
        <w:rPr>
          <w:rFonts w:ascii="Times New Roman" w:hAnsi="Times New Roman" w:cs="Times New Roman"/>
          <w:b/>
          <w:sz w:val="26"/>
          <w:szCs w:val="26"/>
          <w:lang w:val="tr-TR"/>
        </w:rPr>
        <w:t xml:space="preserve"> ve </w:t>
      </w:r>
      <w:r w:rsidRPr="008E2EAF">
        <w:rPr>
          <w:rFonts w:ascii="Times New Roman" w:hAnsi="Times New Roman" w:cs="Times New Roman"/>
          <w:b/>
          <w:sz w:val="26"/>
          <w:szCs w:val="26"/>
          <w:lang w:val="tr-TR"/>
        </w:rPr>
        <w:t>Türkiye Cumhuriyetinin 100 yıllık serüveni</w:t>
      </w:r>
      <w:r w:rsidR="007766EB">
        <w:rPr>
          <w:rFonts w:ascii="Times New Roman" w:hAnsi="Times New Roman" w:cs="Times New Roman"/>
          <w:b/>
          <w:sz w:val="26"/>
          <w:szCs w:val="26"/>
          <w:lang w:val="tr-TR"/>
        </w:rPr>
        <w:t>ni okuyucuya sunan</w:t>
      </w:r>
      <w:r w:rsidR="00077D99" w:rsidRPr="008E2EAF">
        <w:rPr>
          <w:rFonts w:ascii="Times New Roman" w:hAnsi="Times New Roman" w:cs="Times New Roman"/>
          <w:b/>
          <w:sz w:val="26"/>
          <w:szCs w:val="26"/>
          <w:lang w:val="tr-TR"/>
        </w:rPr>
        <w:t xml:space="preserve"> </w:t>
      </w:r>
      <w:r w:rsidRPr="008E2EAF">
        <w:rPr>
          <w:rFonts w:ascii="Times New Roman" w:hAnsi="Times New Roman" w:cs="Times New Roman"/>
          <w:b/>
          <w:sz w:val="26"/>
          <w:szCs w:val="26"/>
          <w:lang w:val="tr-TR"/>
        </w:rPr>
        <w:t xml:space="preserve">“Cumhuriyetimizin 100. Yılında Devlet, </w:t>
      </w:r>
      <w:proofErr w:type="spellStart"/>
      <w:r w:rsidRPr="008E2EAF">
        <w:rPr>
          <w:rFonts w:ascii="Times New Roman" w:hAnsi="Times New Roman" w:cs="Times New Roman"/>
          <w:b/>
          <w:sz w:val="26"/>
          <w:szCs w:val="26"/>
          <w:lang w:val="tr-TR"/>
        </w:rPr>
        <w:t>Ebed</w:t>
      </w:r>
      <w:proofErr w:type="spellEnd"/>
      <w:r w:rsidRPr="008E2EAF">
        <w:rPr>
          <w:rFonts w:ascii="Times New Roman" w:hAnsi="Times New Roman" w:cs="Times New Roman"/>
          <w:b/>
          <w:sz w:val="26"/>
          <w:szCs w:val="26"/>
          <w:lang w:val="tr-TR"/>
        </w:rPr>
        <w:t>, Müddet” isimli kitap, Yeditepe Ü</w:t>
      </w:r>
      <w:r w:rsidR="00A64D3C">
        <w:rPr>
          <w:rFonts w:ascii="Times New Roman" w:hAnsi="Times New Roman" w:cs="Times New Roman"/>
          <w:b/>
          <w:sz w:val="26"/>
          <w:szCs w:val="26"/>
          <w:lang w:val="tr-TR"/>
        </w:rPr>
        <w:t>niversitesi Yayınevi’nden çıktı</w:t>
      </w:r>
    </w:p>
    <w:p w14:paraId="3B4F225F" w14:textId="0C22CC71" w:rsidR="00D00074" w:rsidRPr="008E2EAF" w:rsidRDefault="00D00074" w:rsidP="00077D99">
      <w:pPr>
        <w:spacing w:line="259" w:lineRule="auto"/>
        <w:jc w:val="center"/>
        <w:rPr>
          <w:rFonts w:ascii="Times New Roman" w:hAnsi="Times New Roman" w:cs="Times New Roman"/>
          <w:sz w:val="26"/>
          <w:szCs w:val="26"/>
          <w:lang w:val="tr-TR"/>
        </w:rPr>
      </w:pPr>
      <w:r w:rsidRPr="008E2EAF">
        <w:rPr>
          <w:rFonts w:ascii="Times New Roman" w:hAnsi="Times New Roman" w:cs="Times New Roman"/>
          <w:sz w:val="26"/>
          <w:szCs w:val="26"/>
          <w:lang w:val="tr-TR"/>
        </w:rPr>
        <w:t xml:space="preserve"> </w:t>
      </w:r>
    </w:p>
    <w:p w14:paraId="65E66E1A" w14:textId="3041C986" w:rsidR="00D00074" w:rsidRDefault="00D00074" w:rsidP="00D00074">
      <w:pPr>
        <w:spacing w:line="259" w:lineRule="auto"/>
        <w:rPr>
          <w:rFonts w:ascii="Times New Roman" w:hAnsi="Times New Roman" w:cs="Times New Roman"/>
          <w:sz w:val="22"/>
          <w:szCs w:val="22"/>
          <w:lang w:val="tr-TR"/>
        </w:rPr>
      </w:pPr>
      <w:r w:rsidRPr="00D00074">
        <w:rPr>
          <w:rFonts w:ascii="Times New Roman" w:hAnsi="Times New Roman" w:cs="Times New Roman"/>
          <w:sz w:val="22"/>
          <w:szCs w:val="22"/>
          <w:lang w:val="tr-TR"/>
        </w:rPr>
        <w:t>Yeditepe Üniversitesi Kurucu ve Onursal Başkanı Bedrettin Dalan öncülüğünde, Atatürk İlkeleri ve İnkılap Tarihi Enstitüsü Müdürü Prof. Dr. Tülay Âlim Baran ve Müdür Yardımcısı Dr. Burcu Özbay tarafından yayına hazırlanan kitap, Cumhuriyet tarihimizin satır başlarını büyük bir titizlikle bir araya getiriyor. En büyük gurur ve güven kaynağımız Cumhuriyetimizin 100 yıllık tarihine ilişkin hafızalarımızı tazeleyen kitap, 2</w:t>
      </w:r>
      <w:r>
        <w:rPr>
          <w:rFonts w:ascii="Times New Roman" w:hAnsi="Times New Roman" w:cs="Times New Roman"/>
          <w:sz w:val="22"/>
          <w:szCs w:val="22"/>
          <w:lang w:val="tr-TR"/>
        </w:rPr>
        <w:t xml:space="preserve">4 Temmuz 1923’te </w:t>
      </w:r>
      <w:r w:rsidRPr="00D00074">
        <w:rPr>
          <w:rFonts w:ascii="Times New Roman" w:hAnsi="Times New Roman" w:cs="Times New Roman"/>
          <w:sz w:val="22"/>
          <w:szCs w:val="22"/>
          <w:lang w:val="tr-TR"/>
        </w:rPr>
        <w:t xml:space="preserve">imzalanan Lozan Barış Antlaşması ile başlıyor. Cumhuriyetin ilanından Devrim Yasalarının kabulüne, </w:t>
      </w:r>
      <w:r w:rsidR="00A64D3C">
        <w:rPr>
          <w:rFonts w:ascii="Times New Roman" w:hAnsi="Times New Roman" w:cs="Times New Roman"/>
          <w:sz w:val="22"/>
          <w:szCs w:val="22"/>
          <w:lang w:val="tr-TR"/>
        </w:rPr>
        <w:t>h</w:t>
      </w:r>
      <w:r w:rsidRPr="00D00074">
        <w:rPr>
          <w:rFonts w:ascii="Times New Roman" w:hAnsi="Times New Roman" w:cs="Times New Roman"/>
          <w:sz w:val="22"/>
          <w:szCs w:val="22"/>
          <w:lang w:val="tr-TR"/>
        </w:rPr>
        <w:t>ilafetin kaldırılmasından tekke, zaviye ve türbelerin kapatılmasına, İzmir İktisat Kongresi</w:t>
      </w:r>
      <w:r w:rsidR="00567BF2">
        <w:rPr>
          <w:rFonts w:ascii="Times New Roman" w:hAnsi="Times New Roman" w:cs="Times New Roman"/>
          <w:sz w:val="22"/>
          <w:szCs w:val="22"/>
          <w:lang w:val="tr-TR"/>
        </w:rPr>
        <w:t>’</w:t>
      </w:r>
      <w:r w:rsidRPr="00D00074">
        <w:rPr>
          <w:rFonts w:ascii="Times New Roman" w:hAnsi="Times New Roman" w:cs="Times New Roman"/>
          <w:sz w:val="22"/>
          <w:szCs w:val="22"/>
          <w:lang w:val="tr-TR"/>
        </w:rPr>
        <w:t>nden İş Bankası ve fabrikaların açılışına kadar Cumhuriyetin ilk yıllarına dair pek çok gelişme</w:t>
      </w:r>
      <w:r>
        <w:rPr>
          <w:rFonts w:ascii="Times New Roman" w:hAnsi="Times New Roman" w:cs="Times New Roman"/>
          <w:sz w:val="22"/>
          <w:szCs w:val="22"/>
          <w:lang w:val="tr-TR"/>
        </w:rPr>
        <w:t xml:space="preserve">nin anlatıldığı </w:t>
      </w:r>
      <w:r w:rsidRPr="00D00074">
        <w:rPr>
          <w:rFonts w:ascii="Times New Roman" w:hAnsi="Times New Roman" w:cs="Times New Roman"/>
          <w:sz w:val="22"/>
          <w:szCs w:val="22"/>
          <w:lang w:val="tr-TR"/>
        </w:rPr>
        <w:t xml:space="preserve">kitap, Cumhuriyet tarihi boyunca yaşanan önemli gelişmeleri </w:t>
      </w:r>
      <w:r>
        <w:rPr>
          <w:rFonts w:ascii="Times New Roman" w:hAnsi="Times New Roman" w:cs="Times New Roman"/>
          <w:sz w:val="22"/>
          <w:szCs w:val="22"/>
          <w:lang w:val="tr-TR"/>
        </w:rPr>
        <w:t xml:space="preserve">yıl yıl </w:t>
      </w:r>
      <w:r w:rsidRPr="00D00074">
        <w:rPr>
          <w:rFonts w:ascii="Times New Roman" w:hAnsi="Times New Roman" w:cs="Times New Roman"/>
          <w:sz w:val="22"/>
          <w:szCs w:val="22"/>
          <w:lang w:val="tr-TR"/>
        </w:rPr>
        <w:t xml:space="preserve">okuyucuya </w:t>
      </w:r>
      <w:r w:rsidR="00567BF2">
        <w:rPr>
          <w:rFonts w:ascii="Times New Roman" w:hAnsi="Times New Roman" w:cs="Times New Roman"/>
          <w:sz w:val="22"/>
          <w:szCs w:val="22"/>
          <w:lang w:val="tr-TR"/>
        </w:rPr>
        <w:t>aktarıyor</w:t>
      </w:r>
      <w:r w:rsidRPr="00D00074">
        <w:rPr>
          <w:rFonts w:ascii="Times New Roman" w:hAnsi="Times New Roman" w:cs="Times New Roman"/>
          <w:sz w:val="22"/>
          <w:szCs w:val="22"/>
          <w:lang w:val="tr-TR"/>
        </w:rPr>
        <w:t xml:space="preserve">. Tüm arşivler titizlikle taranarak oluşturulmuş kitap, eşsiz bir tarihi kaynak niteliği taşıyor. </w:t>
      </w:r>
    </w:p>
    <w:p w14:paraId="100A88D0" w14:textId="77777777" w:rsidR="005042E8" w:rsidRDefault="005042E8" w:rsidP="00D00074">
      <w:pPr>
        <w:spacing w:line="259" w:lineRule="auto"/>
        <w:rPr>
          <w:rFonts w:ascii="Times New Roman" w:hAnsi="Times New Roman" w:cs="Times New Roman"/>
          <w:sz w:val="22"/>
          <w:szCs w:val="22"/>
          <w:lang w:val="tr-TR"/>
        </w:rPr>
      </w:pPr>
    </w:p>
    <w:p w14:paraId="7F2F404B" w14:textId="598CDA04" w:rsidR="005042E8" w:rsidRPr="00953A93" w:rsidRDefault="00953A93" w:rsidP="00D00074">
      <w:pPr>
        <w:spacing w:line="259" w:lineRule="auto"/>
        <w:rPr>
          <w:rFonts w:ascii="Times New Roman" w:hAnsi="Times New Roman" w:cs="Times New Roman"/>
          <w:b/>
          <w:sz w:val="22"/>
          <w:szCs w:val="22"/>
          <w:lang w:val="tr-TR"/>
        </w:rPr>
      </w:pPr>
      <w:r w:rsidRPr="00953A93">
        <w:rPr>
          <w:rFonts w:ascii="Times New Roman" w:hAnsi="Times New Roman" w:cs="Times New Roman"/>
          <w:b/>
          <w:sz w:val="22"/>
          <w:szCs w:val="22"/>
          <w:lang w:val="tr-TR"/>
        </w:rPr>
        <w:t xml:space="preserve">Dalan: Atatürk </w:t>
      </w:r>
      <w:r>
        <w:rPr>
          <w:rFonts w:ascii="Times New Roman" w:hAnsi="Times New Roman" w:cs="Times New Roman"/>
          <w:b/>
          <w:sz w:val="22"/>
          <w:szCs w:val="22"/>
          <w:lang w:val="tr-TR"/>
        </w:rPr>
        <w:t>“</w:t>
      </w:r>
      <w:proofErr w:type="spellStart"/>
      <w:r w:rsidRPr="00953A93">
        <w:rPr>
          <w:rFonts w:ascii="Times New Roman" w:hAnsi="Times New Roman" w:cs="Times New Roman"/>
          <w:b/>
          <w:sz w:val="22"/>
          <w:szCs w:val="22"/>
          <w:lang w:val="tr-TR"/>
        </w:rPr>
        <w:t>Ebed</w:t>
      </w:r>
      <w:proofErr w:type="spellEnd"/>
      <w:r w:rsidRPr="00953A93">
        <w:rPr>
          <w:rFonts w:ascii="Times New Roman" w:hAnsi="Times New Roman" w:cs="Times New Roman"/>
          <w:b/>
          <w:sz w:val="22"/>
          <w:szCs w:val="22"/>
          <w:lang w:val="tr-TR"/>
        </w:rPr>
        <w:t xml:space="preserve"> Müddet</w:t>
      </w:r>
      <w:r>
        <w:rPr>
          <w:rFonts w:ascii="Times New Roman" w:hAnsi="Times New Roman" w:cs="Times New Roman"/>
          <w:b/>
          <w:sz w:val="22"/>
          <w:szCs w:val="22"/>
          <w:lang w:val="tr-TR"/>
        </w:rPr>
        <w:t>”</w:t>
      </w:r>
      <w:r w:rsidRPr="00953A93">
        <w:rPr>
          <w:rFonts w:ascii="Times New Roman" w:hAnsi="Times New Roman" w:cs="Times New Roman"/>
          <w:b/>
          <w:sz w:val="22"/>
          <w:szCs w:val="22"/>
          <w:lang w:val="tr-TR"/>
        </w:rPr>
        <w:t xml:space="preserve"> Geleneğini Sürdürmüştür”</w:t>
      </w:r>
    </w:p>
    <w:p w14:paraId="4672A1B8" w14:textId="77777777" w:rsidR="003D454D" w:rsidRDefault="00D00074" w:rsidP="00D00074">
      <w:pPr>
        <w:spacing w:line="259" w:lineRule="auto"/>
        <w:rPr>
          <w:rFonts w:ascii="Times New Roman" w:hAnsi="Times New Roman" w:cs="Times New Roman"/>
          <w:sz w:val="22"/>
          <w:szCs w:val="22"/>
          <w:lang w:val="tr-TR"/>
        </w:rPr>
      </w:pPr>
      <w:r w:rsidRPr="00D00074">
        <w:rPr>
          <w:rFonts w:ascii="Times New Roman" w:hAnsi="Times New Roman" w:cs="Times New Roman"/>
          <w:sz w:val="22"/>
          <w:szCs w:val="22"/>
          <w:lang w:val="tr-TR"/>
        </w:rPr>
        <w:t>Kitabın önsözünü yazan Bedrettin Dalan, Mustafa Kemal’in, bir subayı olarak yer aldığı çöken devletin yerine Türkiye Cumhuriyeti devletini kurarak “</w:t>
      </w:r>
      <w:proofErr w:type="spellStart"/>
      <w:r w:rsidRPr="00D00074">
        <w:rPr>
          <w:rFonts w:ascii="Times New Roman" w:hAnsi="Times New Roman" w:cs="Times New Roman"/>
          <w:sz w:val="22"/>
          <w:szCs w:val="22"/>
          <w:lang w:val="tr-TR"/>
        </w:rPr>
        <w:t>Ebed</w:t>
      </w:r>
      <w:proofErr w:type="spellEnd"/>
      <w:r w:rsidRPr="00D00074">
        <w:rPr>
          <w:rFonts w:ascii="Times New Roman" w:hAnsi="Times New Roman" w:cs="Times New Roman"/>
          <w:sz w:val="22"/>
          <w:szCs w:val="22"/>
          <w:lang w:val="tr-TR"/>
        </w:rPr>
        <w:t xml:space="preserve"> Müddet” olma geleneğini sürdürdüğünü belirt</w:t>
      </w:r>
      <w:r w:rsidR="003D454D">
        <w:rPr>
          <w:rFonts w:ascii="Times New Roman" w:hAnsi="Times New Roman" w:cs="Times New Roman"/>
          <w:sz w:val="22"/>
          <w:szCs w:val="22"/>
          <w:lang w:val="tr-TR"/>
        </w:rPr>
        <w:t>iyor. Dalan, şöyle devam ediyor:</w:t>
      </w:r>
    </w:p>
    <w:p w14:paraId="541AC23F" w14:textId="36B2D959" w:rsidR="00D00074" w:rsidRDefault="00D00074" w:rsidP="00D00074">
      <w:pPr>
        <w:spacing w:line="259" w:lineRule="auto"/>
        <w:rPr>
          <w:rFonts w:ascii="Times New Roman" w:hAnsi="Times New Roman" w:cs="Times New Roman"/>
          <w:sz w:val="22"/>
          <w:szCs w:val="22"/>
          <w:lang w:val="tr-TR"/>
        </w:rPr>
      </w:pPr>
      <w:r w:rsidRPr="00D00074">
        <w:rPr>
          <w:rFonts w:ascii="Times New Roman" w:hAnsi="Times New Roman" w:cs="Times New Roman"/>
          <w:sz w:val="22"/>
          <w:szCs w:val="22"/>
          <w:lang w:val="tr-TR"/>
        </w:rPr>
        <w:t xml:space="preserve">“Çünkü tarihin hiçbir yerinde Türkler devletsiz kalmamış, hep var olmuştur. Var olmaya da devam edecekler. Şu anda Türk milleti varsa, dünyadaki Türk devletleri varsa Anadolu’da kurulmuş olan modern Türkiye Cumhuriyeti’nin ışığı sayesinde olmuştur. ‘Benim naçiz vücudum elbet bir gün toprak olacaktır, ancak Türkiye Cumhuriyeti ilelebet yaşayacaktır’ diyen Atatürk’ün bu sözleri devletin devamlılığı konusundaki Türk töresinin de kristal hale gelmiş şeklidir” diyor. </w:t>
      </w:r>
    </w:p>
    <w:p w14:paraId="0CECE0B0" w14:textId="77777777" w:rsidR="00953A93" w:rsidRPr="00443CAB" w:rsidRDefault="00953A93" w:rsidP="00D00074">
      <w:pPr>
        <w:spacing w:line="259" w:lineRule="auto"/>
        <w:rPr>
          <w:rFonts w:ascii="Times New Roman" w:hAnsi="Times New Roman" w:cs="Times New Roman"/>
          <w:b/>
          <w:sz w:val="22"/>
          <w:szCs w:val="22"/>
          <w:lang w:val="tr-TR"/>
        </w:rPr>
      </w:pPr>
    </w:p>
    <w:p w14:paraId="7674829F" w14:textId="5A32D62D" w:rsidR="00953A93" w:rsidRPr="00443CAB" w:rsidRDefault="00953A93" w:rsidP="00D00074">
      <w:pPr>
        <w:spacing w:line="259" w:lineRule="auto"/>
        <w:rPr>
          <w:rFonts w:ascii="Times New Roman" w:hAnsi="Times New Roman" w:cs="Times New Roman"/>
          <w:b/>
          <w:sz w:val="22"/>
          <w:szCs w:val="22"/>
          <w:lang w:val="tr-TR"/>
        </w:rPr>
      </w:pPr>
      <w:r w:rsidRPr="00443CAB">
        <w:rPr>
          <w:rFonts w:ascii="Times New Roman" w:hAnsi="Times New Roman" w:cs="Times New Roman"/>
          <w:b/>
          <w:sz w:val="22"/>
          <w:szCs w:val="22"/>
          <w:lang w:val="tr-TR"/>
        </w:rPr>
        <w:t xml:space="preserve">Baran: </w:t>
      </w:r>
      <w:r w:rsidR="00443CAB" w:rsidRPr="00443CAB">
        <w:rPr>
          <w:rFonts w:ascii="Times New Roman" w:hAnsi="Times New Roman" w:cs="Times New Roman"/>
          <w:b/>
          <w:sz w:val="22"/>
          <w:szCs w:val="22"/>
          <w:lang w:val="tr-TR"/>
        </w:rPr>
        <w:t>Mustafa Kemal Bu Ülkenin En Büyük Şansıdır</w:t>
      </w:r>
    </w:p>
    <w:p w14:paraId="219ACCD2" w14:textId="4844A7F9" w:rsidR="00D00074" w:rsidRPr="00D00074" w:rsidRDefault="00D00074" w:rsidP="00D00074">
      <w:pPr>
        <w:spacing w:line="259" w:lineRule="auto"/>
        <w:rPr>
          <w:rFonts w:ascii="Times New Roman" w:hAnsi="Times New Roman" w:cs="Times New Roman"/>
          <w:sz w:val="22"/>
          <w:szCs w:val="22"/>
          <w:lang w:val="tr-TR"/>
        </w:rPr>
      </w:pPr>
      <w:r w:rsidRPr="00D00074">
        <w:rPr>
          <w:rFonts w:ascii="Times New Roman" w:hAnsi="Times New Roman" w:cs="Times New Roman"/>
          <w:sz w:val="22"/>
          <w:szCs w:val="22"/>
          <w:lang w:val="tr-TR"/>
        </w:rPr>
        <w:t>Prof. Dr. Tülay Âlim Baran da, “1923 yılı ile birlikte müjdelenen yeni hayatımızın en güzel ifadesi olan Cumhuriyetimizle 100 sene önce olduğu gibi bugün de gurur duyuyo</w:t>
      </w:r>
      <w:r w:rsidR="00953A93">
        <w:rPr>
          <w:rFonts w:ascii="Times New Roman" w:hAnsi="Times New Roman" w:cs="Times New Roman"/>
          <w:sz w:val="22"/>
          <w:szCs w:val="22"/>
          <w:lang w:val="tr-TR"/>
        </w:rPr>
        <w:t>ruz. Geleceğimizin de ancak Cum</w:t>
      </w:r>
      <w:r w:rsidRPr="00D00074">
        <w:rPr>
          <w:rFonts w:ascii="Times New Roman" w:hAnsi="Times New Roman" w:cs="Times New Roman"/>
          <w:sz w:val="22"/>
          <w:szCs w:val="22"/>
          <w:lang w:val="tr-TR"/>
        </w:rPr>
        <w:t xml:space="preserve">huriyet’in kavrayıcı, eşitlikçi, onurlu koruyuculuğu ile emin ve sağlam bir şekilde inşa edilebileceğini biliyoruz” ifadelerini kullanıyor. Prof. Dr. Tülay Âlim Baran, kitabın hazırlık sürecine ilişkin şunları kaydediyor: </w:t>
      </w:r>
    </w:p>
    <w:p w14:paraId="5FA71A5F" w14:textId="4AB05746" w:rsidR="00636746" w:rsidRPr="00D00074" w:rsidRDefault="00D00074" w:rsidP="00D00074">
      <w:pPr>
        <w:spacing w:line="259" w:lineRule="auto"/>
        <w:rPr>
          <w:rFonts w:ascii="Times New Roman" w:hAnsi="Times New Roman" w:cs="Times New Roman"/>
          <w:sz w:val="22"/>
          <w:szCs w:val="22"/>
          <w:lang w:val="tr-TR"/>
        </w:rPr>
      </w:pPr>
      <w:r w:rsidRPr="00D00074">
        <w:rPr>
          <w:rFonts w:ascii="Times New Roman" w:hAnsi="Times New Roman" w:cs="Times New Roman"/>
          <w:sz w:val="22"/>
          <w:szCs w:val="22"/>
          <w:lang w:val="tr-TR"/>
        </w:rPr>
        <w:t xml:space="preserve">“Elinizde bulunan bu kitap ile bize armağan edilen Cumhuriyet’in 100 yıllık sürecinin satırbaşlarına değinmeye çalıştık. Bilgileri bir araya getirirken en büyük zorluk, yeni kurulmuş ve uzun yıllar devam etmiş savaşların yorgunu bir ülkenin hayatının her alanına değmiş, onu değiştirmiş, yüceltmiş gelişmeleri kısaltmak oldu. Çok sayıda gelişmenin ve başarının içinden makaleye dönüştürülecek konu seçimi yaparken de zorlandık. Hafızalarımızı tazelemeyi amaçlayan bu çalışma sürecinde elde edilen başarıları, sanatta, sporda, eğitimde, sağlıkta, hukukta, dış politikada atılan adımları, Türk kadınının yükselişinin örneklerinin çokluğunu görmek, bir ülkenin, bir ulusun modern değerlerle donatılmış olarak nasıl inşa edildiğini izlemek, yeniden ve yeniden Cumhuriyet’e şükran duymamızı sağladı. Konuşacak, yazacak ne kadar çok güzel işin ve konunun olduğunu bir kere daha görürken söyleyebileceğimiz ilk ve son söz MUSTAFA </w:t>
      </w:r>
      <w:proofErr w:type="spellStart"/>
      <w:r w:rsidRPr="00D00074">
        <w:rPr>
          <w:rFonts w:ascii="Times New Roman" w:hAnsi="Times New Roman" w:cs="Times New Roman"/>
          <w:sz w:val="22"/>
          <w:szCs w:val="22"/>
          <w:lang w:val="tr-TR"/>
        </w:rPr>
        <w:t>KEMAL’in</w:t>
      </w:r>
      <w:proofErr w:type="spellEnd"/>
      <w:r w:rsidRPr="00D00074">
        <w:rPr>
          <w:rFonts w:ascii="Times New Roman" w:hAnsi="Times New Roman" w:cs="Times New Roman"/>
          <w:sz w:val="22"/>
          <w:szCs w:val="22"/>
          <w:lang w:val="tr-TR"/>
        </w:rPr>
        <w:t xml:space="preserve"> bu ülkenin en büyük şansı olduğudur.”</w:t>
      </w:r>
    </w:p>
    <w:sectPr w:rsidR="00636746" w:rsidRPr="00D00074" w:rsidSect="008005C7">
      <w:headerReference w:type="default" r:id="rId7"/>
      <w:footerReference w:type="default" r:id="rId8"/>
      <w:pgSz w:w="11900" w:h="16840"/>
      <w:pgMar w:top="1417" w:right="1417" w:bottom="1417" w:left="141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506D89" w14:textId="77777777" w:rsidR="00D63BCE" w:rsidRDefault="00D63BCE" w:rsidP="00EB15AC">
      <w:r>
        <w:separator/>
      </w:r>
    </w:p>
  </w:endnote>
  <w:endnote w:type="continuationSeparator" w:id="0">
    <w:p w14:paraId="67217431" w14:textId="77777777" w:rsidR="00D63BCE" w:rsidRDefault="00D63BCE" w:rsidP="00EB1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C1471" w14:textId="41F2C148" w:rsidR="00EB15AC" w:rsidRDefault="0062777A" w:rsidP="008005C7">
    <w:pPr>
      <w:pStyle w:val="Altbilgi"/>
      <w:ind w:left="-1417"/>
    </w:pPr>
    <w:r>
      <w:rPr>
        <w:noProof/>
        <w:lang w:val="tr-TR" w:eastAsia="tr-TR"/>
      </w:rPr>
      <w:drawing>
        <wp:inline distT="0" distB="0" distL="0" distR="0" wp14:anchorId="306D04C4" wp14:editId="34F492BC">
          <wp:extent cx="7650614" cy="962660"/>
          <wp:effectExtent l="0" t="0" r="0" b="2540"/>
          <wp:docPr id="1" name="Picture 1" descr="../tr%20ad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20adr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0740" cy="970226"/>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D6A2CB" w14:textId="77777777" w:rsidR="00D63BCE" w:rsidRDefault="00D63BCE" w:rsidP="00EB15AC">
      <w:r>
        <w:separator/>
      </w:r>
    </w:p>
  </w:footnote>
  <w:footnote w:type="continuationSeparator" w:id="0">
    <w:p w14:paraId="6EA9AF2E" w14:textId="77777777" w:rsidR="00D63BCE" w:rsidRDefault="00D63BCE" w:rsidP="00EB15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6E1CBA" w14:textId="19AD2D70" w:rsidR="00EB15AC" w:rsidRPr="00C25892" w:rsidRDefault="00C25892" w:rsidP="00C25892">
    <w:pPr>
      <w:pStyle w:val="stbilgi"/>
      <w:jc w:val="center"/>
    </w:pPr>
    <w:r w:rsidRPr="00C25892">
      <w:rPr>
        <w:noProof/>
        <w:lang w:val="tr-TR" w:eastAsia="tr-TR"/>
      </w:rPr>
      <w:drawing>
        <wp:inline distT="0" distB="0" distL="0" distR="0" wp14:anchorId="3D66D271" wp14:editId="76733465">
          <wp:extent cx="2720340" cy="1371600"/>
          <wp:effectExtent l="0" t="0" r="3810" b="0"/>
          <wp:docPr id="3" name="Resim 3" descr="C:\Users\sule.kokturk\Desktop\BASIN BÜLTENİ-DAVET-KONUŞMA METNİ-RÖPORTAJLAR-KONUŞMALAR\Logolar\ucgen_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le.kokturk\Desktop\BASIN BÜLTENİ-DAVET-KONUŞMA METNİ-RÖPORTAJLAR-KONUŞMALAR\Logolar\ucgen_t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1978" cy="137746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A609E7"/>
    <w:multiLevelType w:val="hybridMultilevel"/>
    <w:tmpl w:val="F5545F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6C97E6F"/>
    <w:multiLevelType w:val="hybridMultilevel"/>
    <w:tmpl w:val="87147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5AC"/>
    <w:rsid w:val="00012C3A"/>
    <w:rsid w:val="00015CB9"/>
    <w:rsid w:val="00067A00"/>
    <w:rsid w:val="0007102D"/>
    <w:rsid w:val="00073C83"/>
    <w:rsid w:val="00077D99"/>
    <w:rsid w:val="000B19EF"/>
    <w:rsid w:val="00103F67"/>
    <w:rsid w:val="00106A9C"/>
    <w:rsid w:val="00170D8A"/>
    <w:rsid w:val="001912D0"/>
    <w:rsid w:val="001B4C0A"/>
    <w:rsid w:val="001E0DA5"/>
    <w:rsid w:val="001F456A"/>
    <w:rsid w:val="002030C0"/>
    <w:rsid w:val="0020692F"/>
    <w:rsid w:val="00245ACF"/>
    <w:rsid w:val="0028508B"/>
    <w:rsid w:val="002D6CEE"/>
    <w:rsid w:val="002F4265"/>
    <w:rsid w:val="00325292"/>
    <w:rsid w:val="003411C8"/>
    <w:rsid w:val="003C70C5"/>
    <w:rsid w:val="003D454D"/>
    <w:rsid w:val="00443CAB"/>
    <w:rsid w:val="004477D6"/>
    <w:rsid w:val="004519F2"/>
    <w:rsid w:val="00497F8F"/>
    <w:rsid w:val="004C3E73"/>
    <w:rsid w:val="004D4F40"/>
    <w:rsid w:val="004E3D26"/>
    <w:rsid w:val="005042E8"/>
    <w:rsid w:val="00524A3A"/>
    <w:rsid w:val="00561933"/>
    <w:rsid w:val="00567BF2"/>
    <w:rsid w:val="0062777A"/>
    <w:rsid w:val="00636746"/>
    <w:rsid w:val="006373B4"/>
    <w:rsid w:val="006830E9"/>
    <w:rsid w:val="006B074A"/>
    <w:rsid w:val="00733A72"/>
    <w:rsid w:val="00764660"/>
    <w:rsid w:val="007766EB"/>
    <w:rsid w:val="008005C7"/>
    <w:rsid w:val="00811030"/>
    <w:rsid w:val="00811728"/>
    <w:rsid w:val="00827BA5"/>
    <w:rsid w:val="00833E15"/>
    <w:rsid w:val="00866ABD"/>
    <w:rsid w:val="00876346"/>
    <w:rsid w:val="008E2EAF"/>
    <w:rsid w:val="008F57F0"/>
    <w:rsid w:val="0094614D"/>
    <w:rsid w:val="00953A93"/>
    <w:rsid w:val="009674F6"/>
    <w:rsid w:val="00993184"/>
    <w:rsid w:val="00A140F2"/>
    <w:rsid w:val="00A64D3C"/>
    <w:rsid w:val="00A66E8A"/>
    <w:rsid w:val="00A76845"/>
    <w:rsid w:val="00AB42B9"/>
    <w:rsid w:val="00AC16B9"/>
    <w:rsid w:val="00AF7BE8"/>
    <w:rsid w:val="00B11022"/>
    <w:rsid w:val="00B317AC"/>
    <w:rsid w:val="00B41E86"/>
    <w:rsid w:val="00B479D5"/>
    <w:rsid w:val="00B573AD"/>
    <w:rsid w:val="00C25892"/>
    <w:rsid w:val="00C51AF1"/>
    <w:rsid w:val="00CA76D0"/>
    <w:rsid w:val="00CB0F45"/>
    <w:rsid w:val="00CD5A5D"/>
    <w:rsid w:val="00D00074"/>
    <w:rsid w:val="00D31031"/>
    <w:rsid w:val="00D522EA"/>
    <w:rsid w:val="00D63BCE"/>
    <w:rsid w:val="00DA37BE"/>
    <w:rsid w:val="00DA6E03"/>
    <w:rsid w:val="00DC1A2B"/>
    <w:rsid w:val="00E26923"/>
    <w:rsid w:val="00E604C0"/>
    <w:rsid w:val="00E662D4"/>
    <w:rsid w:val="00EB05FD"/>
    <w:rsid w:val="00EB15AC"/>
    <w:rsid w:val="00EC0D7E"/>
    <w:rsid w:val="00FB6B63"/>
    <w:rsid w:val="00FC4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0004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B15AC"/>
    <w:pPr>
      <w:tabs>
        <w:tab w:val="center" w:pos="4536"/>
        <w:tab w:val="right" w:pos="9072"/>
      </w:tabs>
    </w:pPr>
  </w:style>
  <w:style w:type="character" w:customStyle="1" w:styleId="stbilgiChar">
    <w:name w:val="Üstbilgi Char"/>
    <w:basedOn w:val="VarsaylanParagrafYazTipi"/>
    <w:link w:val="stbilgi"/>
    <w:uiPriority w:val="99"/>
    <w:rsid w:val="00EB15AC"/>
  </w:style>
  <w:style w:type="paragraph" w:styleId="Altbilgi">
    <w:name w:val="footer"/>
    <w:basedOn w:val="Normal"/>
    <w:link w:val="AltbilgiChar"/>
    <w:uiPriority w:val="99"/>
    <w:unhideWhenUsed/>
    <w:rsid w:val="00EB15AC"/>
    <w:pPr>
      <w:tabs>
        <w:tab w:val="center" w:pos="4536"/>
        <w:tab w:val="right" w:pos="9072"/>
      </w:tabs>
    </w:pPr>
  </w:style>
  <w:style w:type="character" w:customStyle="1" w:styleId="AltbilgiChar">
    <w:name w:val="Altbilgi Char"/>
    <w:basedOn w:val="VarsaylanParagrafYazTipi"/>
    <w:link w:val="Altbilgi"/>
    <w:uiPriority w:val="99"/>
    <w:rsid w:val="00EB15AC"/>
  </w:style>
  <w:style w:type="paragraph" w:styleId="ListeParagraf">
    <w:name w:val="List Paragraph"/>
    <w:basedOn w:val="Normal"/>
    <w:uiPriority w:val="34"/>
    <w:qFormat/>
    <w:rsid w:val="003C70C5"/>
    <w:pPr>
      <w:spacing w:after="160" w:line="259" w:lineRule="auto"/>
      <w:ind w:left="720"/>
      <w:contextualSpacing/>
    </w:pPr>
    <w:rPr>
      <w:kern w:val="2"/>
      <w:sz w:val="22"/>
      <w:szCs w:val="22"/>
      <w:lang w:val="tr-T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512</Words>
  <Characters>2922</Characters>
  <Application>Microsoft Office Word</Application>
  <DocSecurity>0</DocSecurity>
  <Lines>24</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Sule Kokturk</cp:lastModifiedBy>
  <cp:revision>17</cp:revision>
  <dcterms:created xsi:type="dcterms:W3CDTF">2023-11-08T14:26:00Z</dcterms:created>
  <dcterms:modified xsi:type="dcterms:W3CDTF">2023-11-15T06:00:00Z</dcterms:modified>
</cp:coreProperties>
</file>